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1F97" w14:textId="5A97DF93" w:rsidR="00102AE7" w:rsidRDefault="00102AE7" w:rsidP="00102AE7">
      <w:pPr>
        <w:pStyle w:val="NormalWeb"/>
        <w:shd w:val="clear" w:color="auto" w:fill="FFFFFF"/>
      </w:pPr>
      <w:r>
        <w:rPr>
          <w:rFonts w:ascii="Poppins" w:hAnsi="Poppins" w:cs="Poppins"/>
          <w:b/>
          <w:bCs/>
          <w:noProof/>
          <w:color w:val="0089DB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A11AAA2" wp14:editId="6F6D0DE2">
            <wp:simplePos x="0" y="0"/>
            <wp:positionH relativeFrom="column">
              <wp:posOffset>-4912</wp:posOffset>
            </wp:positionH>
            <wp:positionV relativeFrom="paragraph">
              <wp:posOffset>-380021</wp:posOffset>
            </wp:positionV>
            <wp:extent cx="1521229" cy="1055547"/>
            <wp:effectExtent l="0" t="0" r="3175" b="0"/>
            <wp:wrapNone/>
            <wp:docPr id="912566956" name="Picture 143" descr="A logo for a toilet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566956" name="Picture 143" descr="A logo for a toilet pro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229" cy="1055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oppins" w:hAnsi="Poppins" w:cs="Poppins"/>
          <w:b/>
          <w:bCs/>
          <w:color w:val="0089DB"/>
          <w:sz w:val="36"/>
          <w:szCs w:val="36"/>
        </w:rPr>
        <w:t xml:space="preserve">                                    Self-assessment Checklist </w:t>
      </w:r>
    </w:p>
    <w:tbl>
      <w:tblPr>
        <w:tblStyle w:val="TableGrid"/>
        <w:tblpPr w:leftFromText="180" w:rightFromText="180" w:vertAnchor="text" w:horzAnchor="margin" w:tblpY="370"/>
        <w:tblW w:w="9939" w:type="dxa"/>
        <w:tblLook w:val="04A0" w:firstRow="1" w:lastRow="0" w:firstColumn="1" w:lastColumn="0" w:noHBand="0" w:noVBand="1"/>
      </w:tblPr>
      <w:tblGrid>
        <w:gridCol w:w="2127"/>
        <w:gridCol w:w="4121"/>
        <w:gridCol w:w="3691"/>
      </w:tblGrid>
      <w:tr w:rsidR="00CF009A" w14:paraId="735B31CE" w14:textId="77777777" w:rsidTr="00CC7CAE">
        <w:trPr>
          <w:trHeight w:val="359"/>
        </w:trPr>
        <w:tc>
          <w:tcPr>
            <w:tcW w:w="2127" w:type="dxa"/>
          </w:tcPr>
          <w:p w14:paraId="3DE592C9" w14:textId="77777777" w:rsidR="00CF009A" w:rsidRPr="00102AE7" w:rsidRDefault="00CF009A" w:rsidP="00CF009A">
            <w:pPr>
              <w:spacing w:before="100" w:beforeAutospacing="1" w:after="100" w:afterAutospacing="1"/>
              <w:rPr>
                <w:rFonts w:ascii="Poppins" w:eastAsia="Times New Roman" w:hAnsi="Poppins" w:cs="Poppins"/>
                <w:b/>
                <w:bCs/>
                <w:color w:val="0089DB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02AE7">
              <w:rPr>
                <w:rFonts w:ascii="Poppins" w:eastAsia="Times New Roman" w:hAnsi="Poppins" w:cs="Poppins"/>
                <w:b/>
                <w:bCs/>
                <w:color w:val="0089DB"/>
                <w:kern w:val="0"/>
                <w:sz w:val="22"/>
                <w:szCs w:val="22"/>
                <w:lang w:eastAsia="en-GB"/>
                <w14:ligatures w14:val="none"/>
              </w:rPr>
              <w:t xml:space="preserve">For </w:t>
            </w:r>
            <w:r w:rsidRPr="00CF009A">
              <w:rPr>
                <w:rFonts w:ascii="Poppins" w:eastAsia="Times New Roman" w:hAnsi="Poppins" w:cs="Poppins"/>
                <w:b/>
                <w:bCs/>
                <w:color w:val="3496DF"/>
                <w:kern w:val="0"/>
                <w:sz w:val="22"/>
                <w:szCs w:val="22"/>
                <w:lang w:eastAsia="en-GB"/>
                <w14:ligatures w14:val="none"/>
              </w:rPr>
              <w:t>official</w:t>
            </w:r>
            <w:r w:rsidRPr="00102AE7">
              <w:rPr>
                <w:rFonts w:ascii="Poppins" w:eastAsia="Times New Roman" w:hAnsi="Poppins" w:cs="Poppins"/>
                <w:b/>
                <w:bCs/>
                <w:color w:val="0089DB"/>
                <w:kern w:val="0"/>
                <w:sz w:val="22"/>
                <w:szCs w:val="22"/>
                <w:lang w:eastAsia="en-GB"/>
                <w14:ligatures w14:val="none"/>
              </w:rPr>
              <w:t xml:space="preserve"> use</w:t>
            </w:r>
          </w:p>
        </w:tc>
        <w:tc>
          <w:tcPr>
            <w:tcW w:w="4121" w:type="dxa"/>
          </w:tcPr>
          <w:p w14:paraId="2B3CFD3E" w14:textId="4017DEA1" w:rsidR="00CF009A" w:rsidRPr="00102AE7" w:rsidRDefault="00CF009A" w:rsidP="00CF009A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102AE7">
              <w:rPr>
                <w:rFonts w:ascii="Poppins" w:hAnsi="Poppins" w:cs="Poppins"/>
                <w:sz w:val="22"/>
                <w:szCs w:val="22"/>
              </w:rPr>
              <w:t xml:space="preserve">VEA ID No: </w:t>
            </w:r>
            <w:r w:rsidRPr="00102AE7">
              <w:rPr>
                <w:rFonts w:ascii="Poppins" w:hAnsi="Poppins" w:cs="Poppins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102AE7">
              <w:rPr>
                <w:rFonts w:ascii="Poppins" w:hAnsi="Poppins" w:cs="Poppins"/>
                <w:sz w:val="22"/>
                <w:szCs w:val="22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22"/>
                <w:szCs w:val="22"/>
              </w:rPr>
            </w:r>
            <w:r w:rsidR="00000000">
              <w:rPr>
                <w:rFonts w:ascii="Poppins" w:hAnsi="Poppins" w:cs="Poppins"/>
                <w:sz w:val="22"/>
                <w:szCs w:val="22"/>
              </w:rPr>
              <w:fldChar w:fldCharType="separate"/>
            </w:r>
            <w:r w:rsidRPr="00102AE7">
              <w:rPr>
                <w:rFonts w:ascii="Poppins" w:hAnsi="Poppins" w:cs="Poppins"/>
                <w:sz w:val="22"/>
                <w:szCs w:val="22"/>
              </w:rPr>
              <w:fldChar w:fldCharType="end"/>
            </w:r>
            <w:bookmarkEnd w:id="0"/>
            <w:r w:rsidRPr="00102AE7">
              <w:rPr>
                <w:rFonts w:ascii="Poppins" w:hAnsi="Poppins" w:cs="Poppins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102AE7">
              <w:rPr>
                <w:rFonts w:ascii="Poppins" w:hAnsi="Poppins" w:cs="Poppins"/>
                <w:sz w:val="22"/>
                <w:szCs w:val="22"/>
              </w:rPr>
              <w:instrText xml:space="preserve"> FORMTEXT </w:instrText>
            </w:r>
            <w:r w:rsidRPr="00102AE7">
              <w:rPr>
                <w:rFonts w:ascii="Poppins" w:hAnsi="Poppins" w:cs="Poppins"/>
                <w:sz w:val="22"/>
                <w:szCs w:val="22"/>
              </w:rPr>
            </w:r>
            <w:r w:rsidRPr="00102AE7">
              <w:rPr>
                <w:rFonts w:ascii="Poppins" w:hAnsi="Poppins" w:cs="Poppins"/>
                <w:sz w:val="22"/>
                <w:szCs w:val="22"/>
              </w:rPr>
              <w:fldChar w:fldCharType="separate"/>
            </w:r>
            <w:r w:rsidR="00D3219F">
              <w:rPr>
                <w:rFonts w:ascii="Poppins" w:hAnsi="Poppins" w:cs="Poppins"/>
                <w:sz w:val="22"/>
                <w:szCs w:val="22"/>
              </w:rPr>
              <w:t> </w:t>
            </w:r>
            <w:r w:rsidR="00D3219F">
              <w:rPr>
                <w:rFonts w:ascii="Poppins" w:hAnsi="Poppins" w:cs="Poppins"/>
                <w:sz w:val="22"/>
                <w:szCs w:val="22"/>
              </w:rPr>
              <w:t> </w:t>
            </w:r>
            <w:r w:rsidR="00D3219F">
              <w:rPr>
                <w:rFonts w:ascii="Poppins" w:hAnsi="Poppins" w:cs="Poppins"/>
                <w:sz w:val="22"/>
                <w:szCs w:val="22"/>
              </w:rPr>
              <w:t> </w:t>
            </w:r>
            <w:r w:rsidR="00D3219F">
              <w:rPr>
                <w:rFonts w:ascii="Poppins" w:hAnsi="Poppins" w:cs="Poppins"/>
                <w:sz w:val="22"/>
                <w:szCs w:val="22"/>
              </w:rPr>
              <w:t> </w:t>
            </w:r>
            <w:r w:rsidR="00D3219F">
              <w:rPr>
                <w:rFonts w:ascii="Poppins" w:hAnsi="Poppins" w:cs="Poppins"/>
                <w:sz w:val="22"/>
                <w:szCs w:val="22"/>
              </w:rPr>
              <w:t> </w:t>
            </w:r>
            <w:r w:rsidRPr="00102AE7">
              <w:rPr>
                <w:rFonts w:ascii="Poppins" w:hAnsi="Poppins" w:cs="Poppins"/>
                <w:sz w:val="22"/>
                <w:szCs w:val="22"/>
              </w:rPr>
              <w:fldChar w:fldCharType="end"/>
            </w:r>
            <w:bookmarkEnd w:id="1"/>
            <w:r w:rsidRPr="00102AE7">
              <w:rPr>
                <w:rFonts w:ascii="Poppins" w:hAnsi="Poppins" w:cs="Poppins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102AE7">
              <w:rPr>
                <w:rFonts w:ascii="Poppins" w:hAnsi="Poppins" w:cs="Poppins"/>
                <w:sz w:val="22"/>
                <w:szCs w:val="22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22"/>
                <w:szCs w:val="22"/>
              </w:rPr>
            </w:r>
            <w:r w:rsidR="00000000">
              <w:rPr>
                <w:rFonts w:ascii="Poppins" w:hAnsi="Poppins" w:cs="Poppins"/>
                <w:sz w:val="22"/>
                <w:szCs w:val="22"/>
              </w:rPr>
              <w:fldChar w:fldCharType="separate"/>
            </w:r>
            <w:r w:rsidRPr="00102AE7">
              <w:rPr>
                <w:rFonts w:ascii="Poppins" w:hAnsi="Poppins" w:cs="Poppins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691" w:type="dxa"/>
          </w:tcPr>
          <w:p w14:paraId="5DCBED4B" w14:textId="66B8991F" w:rsidR="00CF009A" w:rsidRPr="00102AE7" w:rsidRDefault="00CF009A" w:rsidP="00CF009A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102AE7">
              <w:rPr>
                <w:rFonts w:ascii="Poppins" w:hAnsi="Poppins" w:cs="Poppins"/>
                <w:sz w:val="22"/>
                <w:szCs w:val="22"/>
              </w:rPr>
              <w:t xml:space="preserve">CEA ID No: </w:t>
            </w:r>
            <w:r w:rsidRPr="00102AE7">
              <w:rPr>
                <w:rFonts w:ascii="Poppins" w:hAnsi="Poppins" w:cs="Poppins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102AE7">
              <w:rPr>
                <w:rFonts w:ascii="Poppins" w:hAnsi="Poppins" w:cs="Poppins"/>
                <w:sz w:val="22"/>
                <w:szCs w:val="22"/>
              </w:rPr>
              <w:instrText xml:space="preserve"> FORMTEXT </w:instrText>
            </w:r>
            <w:r w:rsidRPr="00102AE7">
              <w:rPr>
                <w:rFonts w:ascii="Poppins" w:hAnsi="Poppins" w:cs="Poppins"/>
                <w:sz w:val="22"/>
                <w:szCs w:val="22"/>
              </w:rPr>
            </w:r>
            <w:r w:rsidRPr="00102AE7">
              <w:rPr>
                <w:rFonts w:ascii="Poppins" w:hAnsi="Poppins" w:cs="Poppins"/>
                <w:sz w:val="22"/>
                <w:szCs w:val="22"/>
              </w:rPr>
              <w:fldChar w:fldCharType="separate"/>
            </w:r>
            <w:r w:rsidRPr="00102AE7">
              <w:rPr>
                <w:rFonts w:ascii="Poppins" w:hAnsi="Poppins" w:cs="Poppins"/>
                <w:noProof/>
                <w:sz w:val="22"/>
                <w:szCs w:val="22"/>
              </w:rPr>
              <w:t> </w:t>
            </w:r>
            <w:r w:rsidRPr="00102AE7">
              <w:rPr>
                <w:rFonts w:ascii="Poppins" w:hAnsi="Poppins" w:cs="Poppins"/>
                <w:noProof/>
                <w:sz w:val="22"/>
                <w:szCs w:val="22"/>
              </w:rPr>
              <w:t> </w:t>
            </w:r>
            <w:r w:rsidRPr="00102AE7">
              <w:rPr>
                <w:rFonts w:ascii="Poppins" w:hAnsi="Poppins" w:cs="Poppins"/>
                <w:noProof/>
                <w:sz w:val="22"/>
                <w:szCs w:val="22"/>
              </w:rPr>
              <w:t> </w:t>
            </w:r>
            <w:r w:rsidRPr="00102AE7">
              <w:rPr>
                <w:rFonts w:ascii="Poppins" w:hAnsi="Poppins" w:cs="Poppins"/>
                <w:noProof/>
                <w:sz w:val="22"/>
                <w:szCs w:val="22"/>
              </w:rPr>
              <w:t> </w:t>
            </w:r>
            <w:r w:rsidRPr="00102AE7">
              <w:rPr>
                <w:rFonts w:ascii="Poppins" w:hAnsi="Poppins" w:cs="Poppins"/>
                <w:noProof/>
                <w:sz w:val="22"/>
                <w:szCs w:val="22"/>
              </w:rPr>
              <w:t> </w:t>
            </w:r>
            <w:r w:rsidRPr="00102AE7">
              <w:rPr>
                <w:rFonts w:ascii="Poppins" w:hAnsi="Poppins" w:cs="Poppins"/>
                <w:sz w:val="22"/>
                <w:szCs w:val="22"/>
              </w:rPr>
              <w:fldChar w:fldCharType="end"/>
            </w:r>
            <w:bookmarkEnd w:id="3"/>
            <w:r w:rsidRPr="00102AE7">
              <w:rPr>
                <w:rFonts w:ascii="Poppins" w:hAnsi="Poppins" w:cs="Poppins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102AE7">
              <w:rPr>
                <w:rFonts w:ascii="Poppins" w:hAnsi="Poppins" w:cs="Poppins"/>
                <w:sz w:val="22"/>
                <w:szCs w:val="22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22"/>
                <w:szCs w:val="22"/>
              </w:rPr>
            </w:r>
            <w:r w:rsidR="00000000">
              <w:rPr>
                <w:rFonts w:ascii="Poppins" w:hAnsi="Poppins" w:cs="Poppins"/>
                <w:sz w:val="22"/>
                <w:szCs w:val="22"/>
              </w:rPr>
              <w:fldChar w:fldCharType="separate"/>
            </w:r>
            <w:r w:rsidRPr="00102AE7">
              <w:rPr>
                <w:rFonts w:ascii="Poppins" w:hAnsi="Poppins" w:cs="Poppins"/>
                <w:sz w:val="22"/>
                <w:szCs w:val="22"/>
              </w:rPr>
              <w:fldChar w:fldCharType="end"/>
            </w:r>
            <w:bookmarkEnd w:id="4"/>
            <w:r w:rsidRPr="00102AE7">
              <w:rPr>
                <w:rFonts w:ascii="Poppins" w:hAnsi="Poppins" w:cs="Poppins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102AE7">
              <w:rPr>
                <w:rFonts w:ascii="Poppins" w:hAnsi="Poppins" w:cs="Poppins"/>
                <w:sz w:val="22"/>
                <w:szCs w:val="22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22"/>
                <w:szCs w:val="22"/>
              </w:rPr>
            </w:r>
            <w:r w:rsidR="00000000">
              <w:rPr>
                <w:rFonts w:ascii="Poppins" w:hAnsi="Poppins" w:cs="Poppins"/>
                <w:sz w:val="22"/>
                <w:szCs w:val="22"/>
              </w:rPr>
              <w:fldChar w:fldCharType="separate"/>
            </w:r>
            <w:r w:rsidRPr="00102AE7">
              <w:rPr>
                <w:rFonts w:ascii="Poppins" w:hAnsi="Poppins" w:cs="Poppins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22F21595" w14:textId="28900763" w:rsidR="00102AE7" w:rsidRPr="001937D7" w:rsidRDefault="00102AE7" w:rsidP="00102AE7">
      <w:pPr>
        <w:spacing w:before="100" w:beforeAutospacing="1" w:after="100" w:afterAutospacing="1"/>
        <w:rPr>
          <w:rFonts w:ascii="Poppins" w:eastAsia="Times New Roman" w:hAnsi="Poppins" w:cs="Poppins"/>
          <w:b/>
          <w:bCs/>
          <w:color w:val="0089DB"/>
          <w:kern w:val="0"/>
          <w:lang w:eastAsia="en-GB"/>
          <w14:ligatures w14:val="none"/>
        </w:rPr>
      </w:pPr>
    </w:p>
    <w:p w14:paraId="31BFDB58" w14:textId="3C1300F9" w:rsidR="00102AE7" w:rsidRDefault="00CC7CAE" w:rsidP="00CC7CAE">
      <w:pPr>
        <w:framePr w:w="8844" w:h="394" w:hSpace="180" w:wrap="around" w:vAnchor="text" w:hAnchor="page" w:x="2049" w:y="2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instrText xml:space="preserve"> FORMTEXT </w:instrText>
      </w:r>
      <w:r w:rsidR="00000000">
        <w:fldChar w:fldCharType="separate"/>
      </w:r>
      <w:r>
        <w:fldChar w:fldCharType="end"/>
      </w:r>
      <w:bookmarkEnd w:id="7"/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instrText xml:space="preserve"> FORMTEXT </w:instrText>
      </w:r>
      <w:r w:rsidR="00000000">
        <w:fldChar w:fldCharType="separate"/>
      </w:r>
      <w:r>
        <w:fldChar w:fldCharType="end"/>
      </w:r>
      <w:bookmarkEnd w:id="8"/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instrText xml:space="preserve"> FORMTEXT </w:instrText>
      </w:r>
      <w:r w:rsidR="00000000">
        <w:fldChar w:fldCharType="separate"/>
      </w:r>
      <w:r>
        <w:fldChar w:fldCharType="end"/>
      </w:r>
      <w:bookmarkEnd w:id="9"/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instrText xml:space="preserve"> FORMTEXT </w:instrText>
      </w:r>
      <w:r w:rsidR="00000000">
        <w:fldChar w:fldCharType="separate"/>
      </w:r>
      <w:r>
        <w:fldChar w:fldCharType="end"/>
      </w:r>
      <w:bookmarkEnd w:id="10"/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instrText xml:space="preserve"> FORMTEXT </w:instrText>
      </w:r>
      <w:r w:rsidR="00000000">
        <w:fldChar w:fldCharType="separate"/>
      </w:r>
      <w:r>
        <w:fldChar w:fldCharType="end"/>
      </w:r>
      <w:bookmarkEnd w:id="11"/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instrText xml:space="preserve"> FORMTEXT </w:instrText>
      </w:r>
      <w:r w:rsidR="00000000">
        <w:fldChar w:fldCharType="separate"/>
      </w:r>
      <w:r>
        <w:fldChar w:fldCharType="end"/>
      </w:r>
      <w:bookmarkEnd w:id="12"/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13" w:name="Text35"/>
      <w:r>
        <w:instrText xml:space="preserve"> FORMTEXT </w:instrText>
      </w:r>
      <w:r w:rsidR="00000000">
        <w:fldChar w:fldCharType="separate"/>
      </w:r>
      <w:r>
        <w:fldChar w:fldCharType="end"/>
      </w:r>
      <w:bookmarkEnd w:id="13"/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14" w:name="Text36"/>
      <w:r>
        <w:instrText xml:space="preserve"> FORMTEXT </w:instrText>
      </w:r>
      <w:r w:rsidR="00000000">
        <w:fldChar w:fldCharType="separate"/>
      </w:r>
      <w:r>
        <w:fldChar w:fldCharType="end"/>
      </w:r>
      <w:bookmarkEnd w:id="14"/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15" w:name="Text37"/>
      <w:r>
        <w:instrText xml:space="preserve"> FORMTEXT </w:instrText>
      </w:r>
      <w:r w:rsidR="00000000">
        <w:fldChar w:fldCharType="separate"/>
      </w:r>
      <w:r>
        <w:fldChar w:fldCharType="end"/>
      </w:r>
      <w:bookmarkEnd w:id="15"/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16" w:name="Text38"/>
      <w:r>
        <w:instrText xml:space="preserve"> FORMTEXT </w:instrText>
      </w:r>
      <w:r w:rsidR="00000000">
        <w:fldChar w:fldCharType="separate"/>
      </w:r>
      <w:r>
        <w:fldChar w:fldCharType="end"/>
      </w:r>
      <w:bookmarkEnd w:id="16"/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17" w:name="Text48"/>
      <w:r>
        <w:instrText xml:space="preserve"> FORMTEXT </w:instrText>
      </w:r>
      <w:r w:rsidR="00000000">
        <w:fldChar w:fldCharType="separate"/>
      </w:r>
      <w:r>
        <w:fldChar w:fldCharType="end"/>
      </w:r>
      <w:bookmarkEnd w:id="17"/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18" w:name="Text49"/>
      <w:r>
        <w:instrText xml:space="preserve"> FORMTEXT </w:instrText>
      </w:r>
      <w:r w:rsidR="00000000">
        <w:fldChar w:fldCharType="separate"/>
      </w:r>
      <w:r>
        <w:fldChar w:fldCharType="end"/>
      </w:r>
      <w:bookmarkEnd w:id="18"/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19" w:name="Text40"/>
      <w:r>
        <w:instrText xml:space="preserve"> FORMTEXT </w:instrText>
      </w:r>
      <w:r w:rsidR="00000000">
        <w:fldChar w:fldCharType="separate"/>
      </w:r>
      <w:r>
        <w:fldChar w:fldCharType="end"/>
      </w:r>
      <w:bookmarkEnd w:id="19"/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20" w:name="Text41"/>
      <w:r>
        <w:instrText xml:space="preserve"> FORMTEXT </w:instrText>
      </w:r>
      <w:r w:rsidR="00000000">
        <w:fldChar w:fldCharType="separate"/>
      </w:r>
      <w:r>
        <w:fldChar w:fldCharType="end"/>
      </w:r>
      <w:bookmarkEnd w:id="20"/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21" w:name="Text42"/>
      <w:r>
        <w:instrText xml:space="preserve"> FORMTEXT </w:instrText>
      </w:r>
      <w:r w:rsidR="00000000">
        <w:fldChar w:fldCharType="separate"/>
      </w:r>
      <w:r>
        <w:fldChar w:fldCharType="end"/>
      </w:r>
      <w:bookmarkEnd w:id="21"/>
    </w:p>
    <w:p w14:paraId="1FF70F9D" w14:textId="0F5CD162" w:rsidR="00651BCF" w:rsidRDefault="00CC7CAE" w:rsidP="00CC7CAE">
      <w:pPr>
        <w:framePr w:w="2819" w:h="394" w:hSpace="180" w:wrap="around" w:vAnchor="text" w:hAnchor="page" w:x="2036" w:y="8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22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23" w:name="Text44"/>
      <w:r>
        <w:instrText xml:space="preserve"> FORMTEXT </w:instrText>
      </w:r>
      <w:r w:rsidR="00000000">
        <w:fldChar w:fldCharType="separate"/>
      </w:r>
      <w:r>
        <w:fldChar w:fldCharType="end"/>
      </w:r>
      <w:bookmarkEnd w:id="23"/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24" w:name="Text45"/>
      <w:r>
        <w:instrText xml:space="preserve"> FORMTEXT </w:instrText>
      </w:r>
      <w:r w:rsidR="00000000">
        <w:fldChar w:fldCharType="separate"/>
      </w:r>
      <w:r>
        <w:fldChar w:fldCharType="end"/>
      </w:r>
      <w:bookmarkEnd w:id="24"/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25" w:name="Text46"/>
      <w:r>
        <w:instrText xml:space="preserve"> FORMTEXT </w:instrText>
      </w:r>
      <w:r w:rsidR="00000000">
        <w:fldChar w:fldCharType="separate"/>
      </w:r>
      <w:r>
        <w:fldChar w:fldCharType="end"/>
      </w:r>
      <w:bookmarkEnd w:id="25"/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26" w:name="Text47"/>
      <w:r>
        <w:instrText xml:space="preserve"> FORMTEXT </w:instrText>
      </w:r>
      <w:r w:rsidR="00000000">
        <w:fldChar w:fldCharType="separate"/>
      </w:r>
      <w:r>
        <w:fldChar w:fldCharType="end"/>
      </w:r>
      <w:bookmarkEnd w:id="26"/>
    </w:p>
    <w:p w14:paraId="3FEF3F8C" w14:textId="1C5E7786" w:rsidR="00102AE7" w:rsidRDefault="00651BCF" w:rsidP="00102AE7">
      <w:pPr>
        <w:pStyle w:val="NormalWeb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br/>
      </w:r>
      <w:r w:rsidR="00102AE7">
        <w:rPr>
          <w:rFonts w:ascii="Poppins" w:hAnsi="Poppins" w:cs="Poppins"/>
          <w:sz w:val="18"/>
          <w:szCs w:val="18"/>
        </w:rPr>
        <w:t xml:space="preserve">Address: </w:t>
      </w:r>
    </w:p>
    <w:p w14:paraId="6B5462D7" w14:textId="3CBF491B" w:rsidR="00102AE7" w:rsidRDefault="00102AE7" w:rsidP="00102AE7">
      <w:pPr>
        <w:pStyle w:val="NormalWeb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Date:</w:t>
      </w:r>
      <w:r>
        <w:rPr>
          <w:rFonts w:ascii="Poppins" w:hAnsi="Poppins" w:cs="Poppins"/>
          <w:sz w:val="18"/>
          <w:szCs w:val="18"/>
        </w:rPr>
        <w:tab/>
      </w:r>
    </w:p>
    <w:p w14:paraId="20E32A6D" w14:textId="2F336C02" w:rsidR="00CC7CAE" w:rsidRDefault="00CC7CAE" w:rsidP="00CC7CAE">
      <w:pPr>
        <w:framePr w:w="2792" w:h="394" w:hSpace="180" w:wrap="around" w:vAnchor="text" w:hAnchor="page" w:x="20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27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28" w:name="Text51"/>
      <w:r>
        <w:instrText xml:space="preserve"> FORMTEXT </w:instrText>
      </w:r>
      <w:r w:rsidR="00000000">
        <w:fldChar w:fldCharType="separate"/>
      </w:r>
      <w:r>
        <w:fldChar w:fldCharType="end"/>
      </w:r>
      <w:bookmarkEnd w:id="28"/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29" w:name="Text52"/>
      <w:r>
        <w:instrText xml:space="preserve"> FORMTEXT </w:instrText>
      </w:r>
      <w:r w:rsidR="00000000">
        <w:fldChar w:fldCharType="separate"/>
      </w:r>
      <w:r>
        <w:fldChar w:fldCharType="end"/>
      </w:r>
      <w:bookmarkEnd w:id="29"/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30" w:name="Text53"/>
      <w:r>
        <w:instrText xml:space="preserve"> FORMTEXT </w:instrText>
      </w:r>
      <w:r w:rsidR="00000000">
        <w:fldChar w:fldCharType="separate"/>
      </w:r>
      <w:r>
        <w:fldChar w:fldCharType="end"/>
      </w:r>
      <w:bookmarkEnd w:id="30"/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31" w:name="Text54"/>
      <w:r>
        <w:instrText xml:space="preserve"> FORMTEXT </w:instrText>
      </w:r>
      <w:r w:rsidR="00000000">
        <w:fldChar w:fldCharType="separate"/>
      </w:r>
      <w:r>
        <w:fldChar w:fldCharType="end"/>
      </w:r>
      <w:bookmarkEnd w:id="31"/>
    </w:p>
    <w:p w14:paraId="447CD103" w14:textId="21EC248D" w:rsidR="00102AE7" w:rsidRDefault="00CC7CAE" w:rsidP="00CC7CAE">
      <w:pPr>
        <w:framePr w:w="2829" w:h="381" w:hSpace="180" w:wrap="around" w:vAnchor="text" w:hAnchor="page" w:x="6553" w:y="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55"/>
            <w:enabled/>
            <w:calcOnExit w:val="0"/>
            <w:textInput/>
          </w:ffData>
        </w:fldChar>
      </w:r>
      <w:bookmarkStart w:id="32" w:name="Text5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fldChar w:fldCharType="begin">
          <w:ffData>
            <w:name w:val="Text56"/>
            <w:enabled/>
            <w:calcOnExit w:val="0"/>
            <w:textInput/>
          </w:ffData>
        </w:fldChar>
      </w:r>
      <w:bookmarkStart w:id="33" w:name="Text56"/>
      <w:r>
        <w:instrText xml:space="preserve"> FORMTEXT </w:instrText>
      </w:r>
      <w:r w:rsidR="00000000">
        <w:fldChar w:fldCharType="separate"/>
      </w:r>
      <w:r>
        <w:fldChar w:fldCharType="end"/>
      </w:r>
      <w:bookmarkEnd w:id="33"/>
      <w:r>
        <w:fldChar w:fldCharType="begin">
          <w:ffData>
            <w:name w:val="Text57"/>
            <w:enabled/>
            <w:calcOnExit w:val="0"/>
            <w:textInput/>
          </w:ffData>
        </w:fldChar>
      </w:r>
      <w:bookmarkStart w:id="34" w:name="Text57"/>
      <w:r>
        <w:instrText xml:space="preserve"> FORMTEXT </w:instrText>
      </w:r>
      <w:r w:rsidR="00000000">
        <w:fldChar w:fldCharType="separate"/>
      </w:r>
      <w:r>
        <w:fldChar w:fldCharType="end"/>
      </w:r>
      <w:bookmarkEnd w:id="34"/>
      <w:r>
        <w:fldChar w:fldCharType="begin">
          <w:ffData>
            <w:name w:val="Text58"/>
            <w:enabled/>
            <w:calcOnExit w:val="0"/>
            <w:textInput/>
          </w:ffData>
        </w:fldChar>
      </w:r>
      <w:bookmarkStart w:id="35" w:name="Text58"/>
      <w:r>
        <w:instrText xml:space="preserve"> FORMTEXT </w:instrText>
      </w:r>
      <w:r w:rsidR="00000000">
        <w:fldChar w:fldCharType="separate"/>
      </w:r>
      <w:r>
        <w:fldChar w:fldCharType="end"/>
      </w:r>
      <w:bookmarkEnd w:id="35"/>
      <w:r>
        <w:fldChar w:fldCharType="begin">
          <w:ffData>
            <w:name w:val="Text59"/>
            <w:enabled/>
            <w:calcOnExit w:val="0"/>
            <w:textInput/>
          </w:ffData>
        </w:fldChar>
      </w:r>
      <w:bookmarkStart w:id="36" w:name="Text59"/>
      <w:r>
        <w:instrText xml:space="preserve"> FORMTEXT </w:instrText>
      </w:r>
      <w:r w:rsidR="00000000">
        <w:fldChar w:fldCharType="separate"/>
      </w:r>
      <w:r>
        <w:fldChar w:fldCharType="end"/>
      </w:r>
      <w:bookmarkEnd w:id="36"/>
    </w:p>
    <w:p w14:paraId="5DF0620A" w14:textId="52553FA6" w:rsidR="00102AE7" w:rsidRPr="00B416A1" w:rsidRDefault="00102AE7" w:rsidP="00102AE7">
      <w:pPr>
        <w:pStyle w:val="NormalWeb"/>
        <w:tabs>
          <w:tab w:val="left" w:pos="9923"/>
        </w:tabs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Done by: </w:t>
      </w:r>
      <w:r>
        <w:rPr>
          <w:rFonts w:ascii="Poppins" w:hAnsi="Poppins" w:cs="Poppins"/>
          <w:sz w:val="18"/>
          <w:szCs w:val="18"/>
        </w:rPr>
        <w:br/>
      </w:r>
      <w:r w:rsidR="00CC7CAE">
        <w:rPr>
          <w:rFonts w:ascii="Poppins" w:hAnsi="Poppins" w:cs="Poppins"/>
          <w:sz w:val="18"/>
          <w:szCs w:val="18"/>
        </w:rPr>
        <w:t xml:space="preserve">   </w:t>
      </w:r>
      <w:r>
        <w:rPr>
          <w:rFonts w:ascii="Poppins" w:hAnsi="Poppins" w:cs="Poppins"/>
          <w:sz w:val="18"/>
          <w:szCs w:val="18"/>
        </w:rPr>
        <w:t>Contact No</w:t>
      </w:r>
      <w:r w:rsidRPr="00B416A1">
        <w:rPr>
          <w:rFonts w:ascii="Poppins" w:hAnsi="Poppins" w:cs="Poppins"/>
          <w:sz w:val="18"/>
          <w:szCs w:val="18"/>
        </w:rPr>
        <w:t>:</w:t>
      </w:r>
    </w:p>
    <w:tbl>
      <w:tblPr>
        <w:tblStyle w:val="PlainTable1"/>
        <w:tblpPr w:leftFromText="180" w:rightFromText="180" w:vertAnchor="text" w:tblpY="86"/>
        <w:tblW w:w="0" w:type="auto"/>
        <w:tblLook w:val="0480" w:firstRow="0" w:lastRow="0" w:firstColumn="1" w:lastColumn="0" w:noHBand="0" w:noVBand="1"/>
      </w:tblPr>
      <w:tblGrid>
        <w:gridCol w:w="8491"/>
        <w:gridCol w:w="709"/>
        <w:gridCol w:w="693"/>
      </w:tblGrid>
      <w:tr w:rsidR="00CF009A" w14:paraId="7CD9CFB5" w14:textId="77777777" w:rsidTr="00C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5EF44C96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sz w:val="18"/>
                <w:szCs w:val="18"/>
              </w:rPr>
            </w:pPr>
            <w:r w:rsidRPr="00CF009A">
              <w:rPr>
                <w:rFonts w:ascii="Poppins" w:hAnsi="Poppins" w:cs="Poppins"/>
                <w:sz w:val="18"/>
                <w:szCs w:val="18"/>
              </w:rPr>
              <w:t>Please tick the boxes accordingly.</w:t>
            </w:r>
          </w:p>
        </w:tc>
        <w:tc>
          <w:tcPr>
            <w:tcW w:w="709" w:type="dxa"/>
          </w:tcPr>
          <w:p w14:paraId="5D2AF92C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CF009A">
              <w:rPr>
                <w:rFonts w:ascii="Poppins" w:hAnsi="Poppins" w:cs="Poppins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693" w:type="dxa"/>
          </w:tcPr>
          <w:p w14:paraId="54A5EF4A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sz w:val="18"/>
                <w:szCs w:val="18"/>
              </w:rPr>
            </w:pPr>
            <w:r w:rsidRPr="00CF009A">
              <w:rPr>
                <w:rFonts w:ascii="Poppins" w:hAnsi="Poppins" w:cs="Poppins"/>
                <w:b/>
                <w:bCs/>
                <w:sz w:val="18"/>
                <w:szCs w:val="18"/>
              </w:rPr>
              <w:t>No</w:t>
            </w:r>
          </w:p>
        </w:tc>
      </w:tr>
      <w:tr w:rsidR="00CF009A" w14:paraId="7C0322C5" w14:textId="77777777" w:rsidTr="00CF00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4B024D30" w14:textId="77777777" w:rsidR="00CF009A" w:rsidRPr="00CF009A" w:rsidRDefault="00CF009A" w:rsidP="00CF009A">
            <w:pPr>
              <w:pStyle w:val="NormalWeb"/>
              <w:shd w:val="clear" w:color="auto" w:fill="FFFFFF"/>
              <w:rPr>
                <w:rFonts w:ascii="Poppins" w:hAnsi="Poppins" w:cs="Poppins"/>
                <w:sz w:val="18"/>
                <w:szCs w:val="18"/>
              </w:rPr>
            </w:pPr>
            <w:r w:rsidRPr="00CF009A">
              <w:rPr>
                <w:rFonts w:ascii="Poppins" w:hAnsi="Poppins" w:cs="Poppins"/>
                <w:color w:val="0089DB"/>
                <w:sz w:val="18"/>
                <w:szCs w:val="18"/>
              </w:rPr>
              <w:t xml:space="preserve">Entrance </w:t>
            </w:r>
          </w:p>
        </w:tc>
        <w:tc>
          <w:tcPr>
            <w:tcW w:w="709" w:type="dxa"/>
          </w:tcPr>
          <w:p w14:paraId="3257FCA3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3" w:type="dxa"/>
          </w:tcPr>
          <w:p w14:paraId="7483B6A7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CF009A" w14:paraId="4E164D84" w14:textId="77777777" w:rsidTr="00C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1F59D462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 xml:space="preserve">1) There are prominent signages and the entrance looks clean. </w:t>
            </w:r>
          </w:p>
        </w:tc>
        <w:tc>
          <w:tcPr>
            <w:tcW w:w="709" w:type="dxa"/>
          </w:tcPr>
          <w:p w14:paraId="54356DF8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"/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693" w:type="dxa"/>
          </w:tcPr>
          <w:p w14:paraId="20C8B00B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"/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38"/>
          </w:p>
        </w:tc>
      </w:tr>
      <w:tr w:rsidR="00CF009A" w14:paraId="01A3676A" w14:textId="77777777" w:rsidTr="00CF00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48A8B1A5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B3E7FA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3" w:type="dxa"/>
          </w:tcPr>
          <w:p w14:paraId="32D71DEA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CF009A" w14:paraId="2F6E56E5" w14:textId="77777777" w:rsidTr="00C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74C2F2F8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color w:val="3496DF"/>
                <w:sz w:val="18"/>
                <w:szCs w:val="18"/>
              </w:rPr>
            </w:pPr>
            <w:r w:rsidRPr="00CF009A">
              <w:rPr>
                <w:rFonts w:ascii="Poppins" w:hAnsi="Poppins" w:cs="Poppins"/>
                <w:color w:val="3496DF"/>
                <w:sz w:val="18"/>
                <w:szCs w:val="18"/>
              </w:rPr>
              <w:t xml:space="preserve">Hand Wash Area </w:t>
            </w:r>
          </w:p>
        </w:tc>
        <w:tc>
          <w:tcPr>
            <w:tcW w:w="709" w:type="dxa"/>
          </w:tcPr>
          <w:p w14:paraId="75F00D67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3" w:type="dxa"/>
          </w:tcPr>
          <w:p w14:paraId="153F10A5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CF009A" w14:paraId="6C888982" w14:textId="77777777" w:rsidTr="00CF00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37085793" w14:textId="77777777" w:rsidR="00CF009A" w:rsidRPr="00CF009A" w:rsidRDefault="00CF009A" w:rsidP="00CF009A">
            <w:pPr>
              <w:pStyle w:val="NormalWeb"/>
              <w:shd w:val="clear" w:color="auto" w:fill="FFFFFF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 xml:space="preserve">2) All the taps at the basin and hand dryers are in working condition. </w:t>
            </w:r>
          </w:p>
        </w:tc>
        <w:tc>
          <w:tcPr>
            <w:tcW w:w="709" w:type="dxa"/>
          </w:tcPr>
          <w:p w14:paraId="561467B6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</w:tcPr>
          <w:p w14:paraId="67DB8BA1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F009A" w14:paraId="70C5DFFA" w14:textId="77777777" w:rsidTr="00C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4D104141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>3) The hand soap dispensers are filled and in working condition.</w:t>
            </w:r>
          </w:p>
        </w:tc>
        <w:tc>
          <w:tcPr>
            <w:tcW w:w="709" w:type="dxa"/>
          </w:tcPr>
          <w:p w14:paraId="03A42C37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</w:tcPr>
          <w:p w14:paraId="4C40E60A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F009A" w14:paraId="3ED6B688" w14:textId="77777777" w:rsidTr="00CF00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722E6B8F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>4) Overall, the hand wash area is clean and tidy, with no litter.</w:t>
            </w:r>
          </w:p>
        </w:tc>
        <w:tc>
          <w:tcPr>
            <w:tcW w:w="709" w:type="dxa"/>
          </w:tcPr>
          <w:p w14:paraId="79E142CF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</w:tcPr>
          <w:p w14:paraId="51CCF4C3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F009A" w14:paraId="409DC604" w14:textId="77777777" w:rsidTr="00C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4E254324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8D9DB7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3" w:type="dxa"/>
          </w:tcPr>
          <w:p w14:paraId="01E81C99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CF009A" w14:paraId="3F6BA8B1" w14:textId="77777777" w:rsidTr="00CF00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7FC25647" w14:textId="77777777" w:rsidR="00CF009A" w:rsidRPr="00CF009A" w:rsidRDefault="00CF009A" w:rsidP="00CF009A">
            <w:pPr>
              <w:pStyle w:val="NormalWeb"/>
              <w:shd w:val="clear" w:color="auto" w:fill="FFFFFF"/>
              <w:rPr>
                <w:rFonts w:ascii="Poppins" w:hAnsi="Poppins" w:cs="Poppins"/>
                <w:sz w:val="18"/>
                <w:szCs w:val="18"/>
              </w:rPr>
            </w:pPr>
            <w:r w:rsidRPr="00CF009A">
              <w:rPr>
                <w:rFonts w:ascii="Poppins" w:hAnsi="Poppins" w:cs="Poppins"/>
                <w:color w:val="0089DB"/>
                <w:sz w:val="18"/>
                <w:szCs w:val="18"/>
              </w:rPr>
              <w:t xml:space="preserve">Water Closet (WC) </w:t>
            </w:r>
          </w:p>
        </w:tc>
        <w:tc>
          <w:tcPr>
            <w:tcW w:w="709" w:type="dxa"/>
          </w:tcPr>
          <w:p w14:paraId="5D74D5EE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3" w:type="dxa"/>
          </w:tcPr>
          <w:p w14:paraId="663FFA21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CF009A" w14:paraId="794A715A" w14:textId="77777777" w:rsidTr="00C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20336CF0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>5) The cubicle door is clean and free of graffiti.</w:t>
            </w:r>
          </w:p>
        </w:tc>
        <w:tc>
          <w:tcPr>
            <w:tcW w:w="709" w:type="dxa"/>
          </w:tcPr>
          <w:p w14:paraId="6FE6F678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</w:tcPr>
          <w:p w14:paraId="0A8A5E25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F009A" w14:paraId="7BD6E6CE" w14:textId="77777777" w:rsidTr="00CF00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37EB8793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>6) The door lock and coat hook are intact and functional.</w:t>
            </w:r>
          </w:p>
        </w:tc>
        <w:tc>
          <w:tcPr>
            <w:tcW w:w="709" w:type="dxa"/>
          </w:tcPr>
          <w:p w14:paraId="61BCF23C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</w:tcPr>
          <w:p w14:paraId="28A5CDDA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F009A" w14:paraId="51ED669A" w14:textId="77777777" w:rsidTr="00C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7E615907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>7) The toilet bowl seat and cover/squat pan is intact and stain free.</w:t>
            </w:r>
          </w:p>
        </w:tc>
        <w:tc>
          <w:tcPr>
            <w:tcW w:w="709" w:type="dxa"/>
          </w:tcPr>
          <w:p w14:paraId="77A16CD5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</w:tcPr>
          <w:p w14:paraId="06D91AFF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F009A" w14:paraId="6D41F508" w14:textId="77777777" w:rsidTr="00CF00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1B86041B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>8) The WC flush/sensor flush is functional and free of dust and stain.</w:t>
            </w:r>
          </w:p>
        </w:tc>
        <w:tc>
          <w:tcPr>
            <w:tcW w:w="709" w:type="dxa"/>
          </w:tcPr>
          <w:p w14:paraId="7F583155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</w:tcPr>
          <w:p w14:paraId="75698C8D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F009A" w14:paraId="077F9075" w14:textId="77777777" w:rsidTr="00C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16621ED5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>9) The toilet paper dispenser is intact and functional with toilet paper.</w:t>
            </w:r>
          </w:p>
        </w:tc>
        <w:tc>
          <w:tcPr>
            <w:tcW w:w="709" w:type="dxa"/>
          </w:tcPr>
          <w:p w14:paraId="4D458CA6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</w:tcPr>
          <w:p w14:paraId="003189C9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F009A" w14:paraId="64C98B83" w14:textId="77777777" w:rsidTr="00CF00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43D580F7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>10) Sanitary bin (for ladies, one in each cubicle) is clean, intact and lined with plastic bag.</w:t>
            </w:r>
          </w:p>
        </w:tc>
        <w:tc>
          <w:tcPr>
            <w:tcW w:w="709" w:type="dxa"/>
          </w:tcPr>
          <w:p w14:paraId="70C16F3E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</w:tcPr>
          <w:p w14:paraId="47D5812E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F009A" w14:paraId="6C2DFED8" w14:textId="77777777" w:rsidTr="00C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22FA1D93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4D42FA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3" w:type="dxa"/>
          </w:tcPr>
          <w:p w14:paraId="5F0F61F6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CF009A" w14:paraId="3571775E" w14:textId="77777777" w:rsidTr="00CF00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3B969490" w14:textId="77777777" w:rsidR="00CF009A" w:rsidRPr="00CF009A" w:rsidRDefault="00CF009A" w:rsidP="00CF009A">
            <w:pPr>
              <w:pStyle w:val="NormalWeb"/>
              <w:shd w:val="clear" w:color="auto" w:fill="FFFFFF"/>
              <w:rPr>
                <w:rFonts w:ascii="Poppins" w:hAnsi="Poppins" w:cs="Poppins"/>
                <w:sz w:val="18"/>
                <w:szCs w:val="18"/>
              </w:rPr>
            </w:pPr>
            <w:r w:rsidRPr="00CF009A">
              <w:rPr>
                <w:rFonts w:ascii="Poppins" w:hAnsi="Poppins" w:cs="Poppins"/>
                <w:color w:val="0089DB"/>
                <w:sz w:val="18"/>
                <w:szCs w:val="18"/>
              </w:rPr>
              <w:t xml:space="preserve">Urinals (for gents only) </w:t>
            </w:r>
          </w:p>
        </w:tc>
        <w:tc>
          <w:tcPr>
            <w:tcW w:w="709" w:type="dxa"/>
          </w:tcPr>
          <w:p w14:paraId="1ACE27F7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3" w:type="dxa"/>
          </w:tcPr>
          <w:p w14:paraId="71DFE56D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CF009A" w14:paraId="153ED954" w14:textId="77777777" w:rsidTr="00C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5CFD12DC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>11) The urinals are intact and functional without chokage.</w:t>
            </w:r>
          </w:p>
        </w:tc>
        <w:tc>
          <w:tcPr>
            <w:tcW w:w="709" w:type="dxa"/>
          </w:tcPr>
          <w:p w14:paraId="73C96739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</w:tcPr>
          <w:p w14:paraId="1089E5BA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F009A" w14:paraId="3B621D4A" w14:textId="77777777" w:rsidTr="00CF00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27242D4E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>12) The urinal flush/ sensor flush is functional and free of dust and stain.</w:t>
            </w:r>
          </w:p>
        </w:tc>
        <w:tc>
          <w:tcPr>
            <w:tcW w:w="709" w:type="dxa"/>
          </w:tcPr>
          <w:p w14:paraId="31EACF3F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</w:tcPr>
          <w:p w14:paraId="181D696C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F009A" w14:paraId="63291E8D" w14:textId="77777777" w:rsidTr="00CF00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3E0A7D8B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7F1949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3" w:type="dxa"/>
          </w:tcPr>
          <w:p w14:paraId="2DF9CC8E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CF009A" w14:paraId="1DFBB3AA" w14:textId="77777777" w:rsidTr="00CF00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3B86058D" w14:textId="77777777" w:rsidR="00CF009A" w:rsidRPr="00CF009A" w:rsidRDefault="00CF009A" w:rsidP="00CF009A">
            <w:pPr>
              <w:pStyle w:val="NormalWeb"/>
              <w:shd w:val="clear" w:color="auto" w:fill="FFFFFF"/>
              <w:rPr>
                <w:rFonts w:ascii="Poppins" w:hAnsi="Poppins" w:cs="Poppins"/>
                <w:sz w:val="18"/>
                <w:szCs w:val="18"/>
              </w:rPr>
            </w:pPr>
            <w:r w:rsidRPr="00CF009A">
              <w:rPr>
                <w:rFonts w:ascii="Poppins" w:hAnsi="Poppins" w:cs="Poppins"/>
                <w:color w:val="0089DB"/>
                <w:sz w:val="18"/>
                <w:szCs w:val="18"/>
              </w:rPr>
              <w:t xml:space="preserve">General Areas </w:t>
            </w:r>
          </w:p>
        </w:tc>
        <w:tc>
          <w:tcPr>
            <w:tcW w:w="709" w:type="dxa"/>
          </w:tcPr>
          <w:p w14:paraId="1F8FD581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3" w:type="dxa"/>
          </w:tcPr>
          <w:p w14:paraId="6BFE8330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CF009A" w:rsidRPr="00CF009A" w14:paraId="727DD978" w14:textId="77777777" w:rsidTr="00CF009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5C283189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>13) The floor, walls, wall tiles and ceiling are free from dust, stains and litter.</w:t>
            </w:r>
          </w:p>
        </w:tc>
        <w:tc>
          <w:tcPr>
            <w:tcW w:w="709" w:type="dxa"/>
          </w:tcPr>
          <w:p w14:paraId="0D013821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</w:tcPr>
          <w:p w14:paraId="02D2F7EC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F009A" w:rsidRPr="00CF009A" w14:paraId="3B97A588" w14:textId="77777777" w:rsidTr="00CF009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610CCE66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>14) The lightings are intact and functional, and of appropriate brightness.</w:t>
            </w:r>
          </w:p>
        </w:tc>
        <w:tc>
          <w:tcPr>
            <w:tcW w:w="709" w:type="dxa"/>
          </w:tcPr>
          <w:p w14:paraId="43570EEC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</w:tcPr>
          <w:p w14:paraId="7DE454D7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F009A" w:rsidRPr="00CF009A" w14:paraId="11A5643A" w14:textId="77777777" w:rsidTr="00CF009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43B61BC3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>15) The toilet is odour free, the floor is dry and no water leakages.</w:t>
            </w:r>
          </w:p>
        </w:tc>
        <w:tc>
          <w:tcPr>
            <w:tcW w:w="709" w:type="dxa"/>
          </w:tcPr>
          <w:p w14:paraId="3C53DB03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</w:tcPr>
          <w:p w14:paraId="7805CD64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F009A" w:rsidRPr="00CF009A" w14:paraId="5490A47D" w14:textId="77777777" w:rsidTr="00CF009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1102B1F5" w14:textId="77777777" w:rsidR="00CF009A" w:rsidRPr="00CF009A" w:rsidRDefault="00CF009A" w:rsidP="00CF009A">
            <w:pPr>
              <w:pStyle w:val="NormalWeb"/>
              <w:shd w:val="clear" w:color="auto" w:fill="FFFFFF"/>
              <w:rPr>
                <w:b w:val="0"/>
                <w:bCs w:val="0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 xml:space="preserve">16) Are there any other areas to improve on? </w:t>
            </w:r>
          </w:p>
        </w:tc>
        <w:tc>
          <w:tcPr>
            <w:tcW w:w="709" w:type="dxa"/>
          </w:tcPr>
          <w:p w14:paraId="2F71AFEA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  <w:tc>
          <w:tcPr>
            <w:tcW w:w="693" w:type="dxa"/>
          </w:tcPr>
          <w:p w14:paraId="3776686B" w14:textId="77777777" w:rsidR="00CF009A" w:rsidRPr="00CF009A" w:rsidRDefault="00CF009A" w:rsidP="00CF009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Poppins" w:hAnsi="Poppins" w:cs="Poppin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</w:p>
        </w:tc>
      </w:tr>
      <w:tr w:rsidR="00CF009A" w:rsidRPr="00CF009A" w14:paraId="7AB913A7" w14:textId="77777777" w:rsidTr="00CF009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1" w:type="dxa"/>
          </w:tcPr>
          <w:p w14:paraId="4C034486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689ED9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3" w:type="dxa"/>
          </w:tcPr>
          <w:p w14:paraId="2CA2C054" w14:textId="77777777" w:rsidR="00CF009A" w:rsidRPr="00CF009A" w:rsidRDefault="00CF009A" w:rsidP="00CF009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sz w:val="18"/>
                <w:szCs w:val="18"/>
              </w:rPr>
            </w:pPr>
          </w:p>
        </w:tc>
      </w:tr>
      <w:tr w:rsidR="00CF009A" w:rsidRPr="00CF009A" w14:paraId="497B4746" w14:textId="77777777" w:rsidTr="00CF009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3" w:type="dxa"/>
            <w:gridSpan w:val="3"/>
          </w:tcPr>
          <w:p w14:paraId="2933F644" w14:textId="77777777" w:rsidR="00CF009A" w:rsidRPr="00CF009A" w:rsidRDefault="00CF009A" w:rsidP="00CF009A">
            <w:pPr>
              <w:pStyle w:val="NormalWeb"/>
              <w:rPr>
                <w:rFonts w:ascii="Poppins" w:hAnsi="Poppins" w:cs="Poppins"/>
                <w:sz w:val="18"/>
                <w:szCs w:val="18"/>
              </w:rPr>
            </w:pPr>
            <w:r w:rsidRPr="00CF009A"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t xml:space="preserve">17) Any other comments? </w:t>
            </w:r>
          </w:p>
        </w:tc>
      </w:tr>
      <w:tr w:rsidR="00CF009A" w:rsidRPr="00CF009A" w14:paraId="187D998F" w14:textId="77777777" w:rsidTr="00CF009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3" w:type="dxa"/>
            <w:gridSpan w:val="3"/>
          </w:tcPr>
          <w:p w14:paraId="196A2797" w14:textId="6F3A4F43" w:rsidR="00CF009A" w:rsidRPr="00CF009A" w:rsidRDefault="00CF009A" w:rsidP="00CF009A">
            <w:pPr>
              <w:pStyle w:val="NormalWeb"/>
              <w:rPr>
                <w:rFonts w:ascii="Poppins" w:hAnsi="Poppins" w:cs="Poppins"/>
                <w:sz w:val="18"/>
                <w:szCs w:val="18"/>
              </w:rPr>
            </w:pPr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9" w:name="Text13"/>
            <w:r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instrText xml:space="preserve"> FORMTEXT </w:instrText>
            </w:r>
            <w:r>
              <w:rPr>
                <w:rFonts w:ascii="Poppins" w:hAnsi="Poppins" w:cs="Poppins"/>
                <w:sz w:val="18"/>
                <w:szCs w:val="18"/>
              </w:rPr>
            </w:r>
            <w:r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rFonts w:ascii="Poppins" w:hAnsi="Poppins" w:cs="Poppins"/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rFonts w:ascii="Poppins" w:hAnsi="Poppins" w:cs="Poppins"/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rFonts w:ascii="Poppins" w:hAnsi="Poppins" w:cs="Poppins"/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rFonts w:ascii="Poppins" w:hAnsi="Poppins" w:cs="Poppins"/>
                <w:b w:val="0"/>
                <w:bCs w:val="0"/>
                <w:noProof/>
                <w:sz w:val="18"/>
                <w:szCs w:val="18"/>
              </w:rPr>
              <w:t> </w:t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39"/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0" w:name="Text14"/>
            <w:r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40"/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1" w:name="Text15"/>
            <w:r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41"/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42"/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3" w:name="Text17"/>
            <w:r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43"/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4" w:name="Text18"/>
            <w:r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44"/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5" w:name="Text19"/>
            <w:r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45"/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6" w:name="Text20"/>
            <w:r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46"/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7" w:name="Text21"/>
            <w:r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47"/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48"/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9" w:name="Text23"/>
            <w:r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49"/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0" w:name="Text24"/>
            <w:r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50"/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1" w:name="Text25"/>
            <w:r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51"/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2" w:name="Text26"/>
            <w:r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52"/>
            <w:r>
              <w:rPr>
                <w:rFonts w:ascii="Poppins" w:hAnsi="Poppins" w:cs="Poppins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3" w:name="Text27"/>
            <w:r>
              <w:rPr>
                <w:rFonts w:ascii="Poppins" w:hAnsi="Poppins" w:cs="Poppins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="00000000">
              <w:rPr>
                <w:rFonts w:ascii="Poppins" w:hAnsi="Poppins" w:cs="Poppins"/>
                <w:sz w:val="18"/>
                <w:szCs w:val="18"/>
              </w:rPr>
            </w:r>
            <w:r w:rsidR="00000000">
              <w:rPr>
                <w:rFonts w:ascii="Poppins" w:hAnsi="Poppins" w:cs="Poppins"/>
                <w:sz w:val="18"/>
                <w:szCs w:val="18"/>
              </w:rPr>
              <w:fldChar w:fldCharType="separate"/>
            </w:r>
            <w:r>
              <w:rPr>
                <w:rFonts w:ascii="Poppins" w:hAnsi="Poppins" w:cs="Poppins"/>
                <w:sz w:val="18"/>
                <w:szCs w:val="18"/>
              </w:rPr>
              <w:fldChar w:fldCharType="end"/>
            </w:r>
            <w:bookmarkEnd w:id="53"/>
          </w:p>
        </w:tc>
      </w:tr>
    </w:tbl>
    <w:p w14:paraId="048909C5" w14:textId="3542990F" w:rsidR="00102AE7" w:rsidRDefault="00651BCF" w:rsidP="00102AE7">
      <w:pPr>
        <w:pStyle w:val="NormalWeb"/>
        <w:rPr>
          <w:rFonts w:ascii="Poppins" w:hAnsi="Poppins" w:cs="Poppins"/>
          <w:b/>
          <w:bCs/>
          <w:color w:val="0089DB"/>
          <w:sz w:val="18"/>
          <w:szCs w:val="18"/>
        </w:rPr>
      </w:pPr>
      <w:r>
        <w:rPr>
          <w:rFonts w:ascii="Poppins" w:hAnsi="Poppins" w:cs="Poppins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5ACC62" wp14:editId="6CE06945">
                <wp:simplePos x="0" y="0"/>
                <wp:positionH relativeFrom="column">
                  <wp:posOffset>1140774</wp:posOffset>
                </wp:positionH>
                <wp:positionV relativeFrom="paragraph">
                  <wp:posOffset>6825615</wp:posOffset>
                </wp:positionV>
                <wp:extent cx="2016087" cy="803650"/>
                <wp:effectExtent l="0" t="0" r="0" b="0"/>
                <wp:wrapNone/>
                <wp:docPr id="11615662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87" cy="80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34570" w14:textId="634E92C9" w:rsidR="00102AE7" w:rsidRPr="00234E0C" w:rsidRDefault="00102AE7" w:rsidP="00102AE7">
                            <w:pPr>
                              <w:pStyle w:val="NormalWeb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Please fax the completed form to 62979825 or email it to </w:t>
                            </w:r>
                            <w:r w:rsidRPr="00102AE7"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>info@toilet.org.sg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 if all the answers are “Yes”.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ACC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8pt;margin-top:537.45pt;width:158.75pt;height:6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KugFgIAACwEAAAOAAAAZHJzL2Uyb0RvYy54bWysU01vGyEQvVfqf0Dc6107juOuvI7cRK4q&#13;&#10;WUkkp8oZs+BdCRgK2Lvur+/A+qtpT1UvMDDDfLz3mN13WpG9cL4BU9LhIKdEGA5VY7Yl/f66/DSl&#13;&#10;xAdmKqbAiJIehKf3848fZq0txAhqUJVwBJMYX7S2pHUItsgyz2uhmR+AFQadEpxmAY9um1WOtZhd&#13;&#10;q2yU55OsBVdZB1x4j7ePvZPOU34pBQ/PUnoRiCop9hbS6tK6iWs2n7Fi65itG35sg/1DF5o1Boue&#13;&#10;Uz2ywMjONX+k0g134EGGAQedgZQNF2kGnGaYv5tmXTMr0iwIjrdnmPz/S8uf9mv74kjovkCHBEZA&#13;&#10;WusLj5dxnk46HXfslKAfITycYRNdIBwvsfNJPr2jhKNvmt9MbhOu2eW1dT58FaBJNErqkJaEFtuv&#13;&#10;fMCKGHoKicUMLBulEjXKkLakkxtM+ZsHXyiDDy+9Rit0m+44wAaqA87loKfcW75ssPiK+fDCHHKM&#13;&#10;o6BuwzMuUgEWgaNFSQ3u59/uYzxCj15KWtRMSf2PHXOCEvXNICmfh+NxFFk6jG/vRnhw157Ntcfs&#13;&#10;9AOgLIf4QyxPZowP6mRKB/oN5b2IVdHFDMfaJQ0n8yH0SsbvwcVikYJQVpaFlVlbHlNH0CK0r90b&#13;&#10;c/aIf0DmnuCkLla8o6GP7eFe7ALIJnEUAe5RPeKOkkzUHb9P1Pz1OUVdPvn8FwAAAP//AwBQSwME&#13;&#10;FAAGAAgAAAAhADmN7wznAAAAEgEAAA8AAABkcnMvZG93bnJldi54bWxMT8FOwzAMvSPxD5GRuLGk&#13;&#10;1bauXdNpKpqQEBw2duGWNllb0TilybbC12NOcLH87Ofn9/LNZHt2MaPvHEqIZgKYwdrpDhsJx7fd&#13;&#10;wwqYDwq16h0aCV/Gw6a4vclVpt0V9+ZyCA0jEfSZktCGMGSc+7o1VvmZGwzS7uRGqwLBseF6VFcS&#13;&#10;tz2PhVhyqzqkD60aTNma+uNwthKey92r2lexXX335dPLaTt8Ht8XUt7fTY9rKts1sGCm8HcBvxnI&#13;&#10;PxRkrHJn1J71hJN0SVRqRDJPgRFlniYRsIpGsYgWwIuc/49S/AAAAP//AwBQSwECLQAUAAYACAAA&#13;&#10;ACEAtoM4kv4AAADhAQAAEwAAAAAAAAAAAAAAAAAAAAAAW0NvbnRlbnRfVHlwZXNdLnhtbFBLAQIt&#13;&#10;ABQABgAIAAAAIQA4/SH/1gAAAJQBAAALAAAAAAAAAAAAAAAAAC8BAABfcmVscy8ucmVsc1BLAQIt&#13;&#10;ABQABgAIAAAAIQARXKugFgIAACwEAAAOAAAAAAAAAAAAAAAAAC4CAABkcnMvZTJvRG9jLnhtbFBL&#13;&#10;AQItABQABgAIAAAAIQA5je8M5wAAABIBAAAPAAAAAAAAAAAAAAAAAHAEAABkcnMvZG93bnJldi54&#13;&#10;bWxQSwUGAAAAAAQABADzAAAAhAUAAAAA&#13;&#10;" filled="f" stroked="f" strokeweight=".5pt">
                <v:textbox>
                  <w:txbxContent>
                    <w:p w14:paraId="4A534570" w14:textId="634E92C9" w:rsidR="00102AE7" w:rsidRPr="00234E0C" w:rsidRDefault="00102AE7" w:rsidP="00102AE7">
                      <w:pPr>
                        <w:pStyle w:val="NormalWeb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Please 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fax the completed form to 62979825 or email it to </w:t>
                      </w:r>
                      <w:r w:rsidRPr="00102AE7">
                        <w:rPr>
                          <w:rFonts w:ascii="Poppins" w:hAnsi="Poppins" w:cs="Poppins"/>
                          <w:sz w:val="18"/>
                          <w:szCs w:val="18"/>
                        </w:rPr>
                        <w:t>info@toilet.org.sg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 if all the answers are “Yes”.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oppins" w:hAnsi="Poppins" w:cs="Poppins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5C412F" wp14:editId="4A40AB75">
                <wp:simplePos x="0" y="0"/>
                <wp:positionH relativeFrom="column">
                  <wp:posOffset>3870876</wp:posOffset>
                </wp:positionH>
                <wp:positionV relativeFrom="paragraph">
                  <wp:posOffset>6823075</wp:posOffset>
                </wp:positionV>
                <wp:extent cx="2070880" cy="803275"/>
                <wp:effectExtent l="0" t="0" r="0" b="0"/>
                <wp:wrapNone/>
                <wp:docPr id="14978274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880" cy="80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FC805" w14:textId="77777777" w:rsidR="00102AE7" w:rsidRPr="00792B47" w:rsidRDefault="00102AE7" w:rsidP="00102AE7">
                            <w:pPr>
                              <w:pStyle w:val="NormalWeb"/>
                              <w:jc w:val="right"/>
                            </w:pP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t xml:space="preserve">For enquiries, please contact: 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br/>
                              <w:t xml:space="preserve">Tel: 6297 9824 | Fax: 6297 9825 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br/>
                              <w:t xml:space="preserve">E-mail: info@toilet.org.sg </w:t>
                            </w:r>
                            <w:r>
                              <w:rPr>
                                <w:rFonts w:ascii="Poppins" w:hAnsi="Poppins" w:cs="Poppins"/>
                                <w:sz w:val="18"/>
                                <w:szCs w:val="18"/>
                              </w:rPr>
                              <w:br/>
                              <w:t xml:space="preserve">URL: www.toilet.org.sg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C412F" id="_x0000_s1027" type="#_x0000_t202" style="position:absolute;margin-left:304.8pt;margin-top:537.25pt;width:163.05pt;height:6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f2fGQIAADMEAAAOAAAAZHJzL2Uyb0RvYy54bWysU8tu2zAQvBfoPxC815IdO3EEy4GbwEUB&#13;&#10;IwngFDnTFGkRoLgsSVtyv75Lyi+kPRW9ULvc1T5mhrOHrtFkL5xXYEo6HOSUCMOhUmZb0h9vyy9T&#13;&#10;SnxgpmIajCjpQXj6MP/8adbaQoygBl0JR7CI8UVrS1qHYIss87wWDfMDsMJgUIJrWEDXbbPKsRar&#13;&#10;Nzob5flt1oKrrAMuvMfbpz5I56m+lIKHFym9CESXFGcL6XTp3MQzm89YsXXM1oofx2D/MEXDlMGm&#13;&#10;51JPLDCyc+qPUo3iDjzIMODQZCCl4iLtgNsM8w/brGtmRdoFwfH2DJP/f2X5835tXx0J3VfokMAI&#13;&#10;SGt94fEy7tNJ18QvTkowjhAezrCJLhCOl6P8Lp9OMcQxNs1vRneTWCa7/G2dD98ENCQaJXVIS0KL&#13;&#10;7Vc+9KmnlNjMwFJpnajRhrQlvb2Z5OmHcwSLa4M9LrNGK3Sbjqjqao8NVAdcz0HPvLd8qXCGFfPh&#13;&#10;lTmkGsdG+YYXPKQG7AVHi5Ia3K+/3cd8ZACjlLQonZL6nzvmBCX6u0Fu7ofjcdRacsaTuxE67jqy&#13;&#10;uY6YXfMIqM4hPhTLkxnzgz6Z0kHzjipfxK4YYoZj75KGk/kYekHjK+FisUhJqC7LwsqsLY+lI6oR&#13;&#10;4bfunTl7pCEggc9wEhkrPrDR5/Z8LHYBpEpURZx7VI/wozIT2cdXFKV/7aesy1uf/wYAAP//AwBQ&#13;&#10;SwMEFAAGAAgAAAAhAEY8/g/nAAAAEgEAAA8AAABkcnMvZG93bnJldi54bWxMTz1PwzAQ3ZH6H6yr&#13;&#10;xEbtBpK2aZyqCqqQEAwtXdic+JpExHaI3Tbw6zkmWE66e+/eR7YZTccuOPjWWQnzmQCGtnK6tbWE&#13;&#10;49vubgnMB2W16pxFCV/oYZNPbjKVane1e7wcQs1IxPpUSWhC6FPOfdWgUX7merSEndxgVKB1qLke&#13;&#10;1JXETccjIRJuVGvJoVE9Fg1WH4ezkfBc7F7VvozM8rsrnl5O2/7z+B5LeTsdH9c0tmtgAcfw9wG/&#13;&#10;HSg/5BSsdGerPeskJGKVEJUAsXiIgRFldR8vgJV0isRcAM8z/r9K/gMAAP//AwBQSwECLQAUAAYA&#13;&#10;CAAAACEAtoM4kv4AAADhAQAAEwAAAAAAAAAAAAAAAAAAAAAAW0NvbnRlbnRfVHlwZXNdLnhtbFBL&#13;&#10;AQItABQABgAIAAAAIQA4/SH/1gAAAJQBAAALAAAAAAAAAAAAAAAAAC8BAABfcmVscy8ucmVsc1BL&#13;&#10;AQItABQABgAIAAAAIQDvvf2fGQIAADMEAAAOAAAAAAAAAAAAAAAAAC4CAABkcnMvZTJvRG9jLnht&#13;&#10;bFBLAQItABQABgAIAAAAIQBGPP4P5wAAABIBAAAPAAAAAAAAAAAAAAAAAHMEAABkcnMvZG93bnJl&#13;&#10;di54bWxQSwUGAAAAAAQABADzAAAAhwUAAAAA&#13;&#10;" filled="f" stroked="f" strokeweight=".5pt">
                <v:textbox>
                  <w:txbxContent>
                    <w:p w14:paraId="297FC805" w14:textId="77777777" w:rsidR="00102AE7" w:rsidRPr="00792B47" w:rsidRDefault="00102AE7" w:rsidP="00102AE7">
                      <w:pPr>
                        <w:pStyle w:val="NormalWeb"/>
                        <w:jc w:val="right"/>
                      </w:pP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t xml:space="preserve">For enquiries, please contact: 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br/>
                        <w:t xml:space="preserve">Tel: 6297 9824 | Fax: 6297 9825 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br/>
                        <w:t xml:space="preserve">E-mail: info@toilet.org.sg </w:t>
                      </w:r>
                      <w:r>
                        <w:rPr>
                          <w:rFonts w:ascii="Poppins" w:hAnsi="Poppins" w:cs="Poppins"/>
                          <w:sz w:val="18"/>
                          <w:szCs w:val="18"/>
                        </w:rPr>
                        <w:br/>
                        <w:t xml:space="preserve">URL: www.toilet.org.sg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1D3EED2" wp14:editId="56F6A6CB">
            <wp:simplePos x="0" y="0"/>
            <wp:positionH relativeFrom="column">
              <wp:posOffset>-5080</wp:posOffset>
            </wp:positionH>
            <wp:positionV relativeFrom="paragraph">
              <wp:posOffset>6651510</wp:posOffset>
            </wp:positionV>
            <wp:extent cx="914400" cy="914400"/>
            <wp:effectExtent l="0" t="0" r="0" b="0"/>
            <wp:wrapNone/>
            <wp:docPr id="2056334372" name="Picture 3" descr="Restroom Association (Singapore) (RA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troom Association (Singapore) (RAS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D1563" w14:textId="4F69AB7D" w:rsidR="00010D08" w:rsidRPr="00651BCF" w:rsidRDefault="00102AE7" w:rsidP="00651BCF">
      <w:pPr>
        <w:pStyle w:val="NormalWeb"/>
        <w:tabs>
          <w:tab w:val="left" w:pos="2977"/>
          <w:tab w:val="left" w:pos="6946"/>
          <w:tab w:val="left" w:pos="9923"/>
        </w:tabs>
        <w:rPr>
          <w:rFonts w:ascii="Poppins" w:hAnsi="Poppins" w:cs="Poppins"/>
          <w:sz w:val="18"/>
          <w:szCs w:val="18"/>
        </w:rPr>
      </w:pPr>
      <w:r>
        <w:fldChar w:fldCharType="begin"/>
      </w:r>
      <w:r>
        <w:instrText xml:space="preserve"> INCLUDEPICTURE "https://encrypted-tbn0.gstatic.com/images?q=tbn:ANd9GcTLYvBx6WtliH_1LE6-lD8FemDvMgaRhwkXkQ&amp;s" \* MERGEFORMATINET </w:instrText>
      </w:r>
      <w:r w:rsidR="00000000">
        <w:fldChar w:fldCharType="separate"/>
      </w:r>
      <w:r>
        <w:fldChar w:fldCharType="end"/>
      </w:r>
    </w:p>
    <w:sectPr w:rsidR="00010D08" w:rsidRPr="00651BCF" w:rsidSect="00102AE7">
      <w:footerReference w:type="default" r:id="rId9"/>
      <w:pgSz w:w="11906" w:h="16838"/>
      <w:pgMar w:top="824" w:right="969" w:bottom="571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2765" w14:textId="77777777" w:rsidR="00581047" w:rsidRDefault="00581047">
      <w:r>
        <w:separator/>
      </w:r>
    </w:p>
  </w:endnote>
  <w:endnote w:type="continuationSeparator" w:id="0">
    <w:p w14:paraId="5BE0309C" w14:textId="77777777" w:rsidR="00581047" w:rsidRDefault="0058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4CAC" w14:textId="77777777" w:rsidR="00AD5DFB" w:rsidRDefault="00000000" w:rsidP="001937D7">
    <w:pPr>
      <w:pStyle w:val="Footer"/>
      <w:jc w:val="right"/>
    </w:pPr>
    <w:r>
      <w:rPr>
        <w:rFonts w:ascii="Times New Roman" w:eastAsia="Times New Roman" w:hAnsi="Times New Roman" w:cs="Times New Roman"/>
        <w:noProof/>
        <w:kern w:val="0"/>
        <w:lang w:eastAsia="en-GB"/>
      </w:rPr>
      <w:drawing>
        <wp:anchor distT="0" distB="0" distL="114300" distR="114300" simplePos="0" relativeHeight="251659264" behindDoc="1" locked="0" layoutInCell="1" allowOverlap="1" wp14:anchorId="028FA2FB" wp14:editId="5B6C2FFA">
          <wp:simplePos x="0" y="0"/>
          <wp:positionH relativeFrom="column">
            <wp:posOffset>4960199</wp:posOffset>
          </wp:positionH>
          <wp:positionV relativeFrom="paragraph">
            <wp:posOffset>-1304925</wp:posOffset>
          </wp:positionV>
          <wp:extent cx="1936865" cy="1936865"/>
          <wp:effectExtent l="0" t="0" r="6350" b="6350"/>
          <wp:wrapNone/>
          <wp:docPr id="1155681198" name="Picture 142" descr="A blue green and white curv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681198" name="Picture 142" descr="A blue green and white curved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65" cy="193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37D7">
      <w:rPr>
        <w:rFonts w:ascii="Times New Roman" w:eastAsia="Times New Roman" w:hAnsi="Times New Roman" w:cs="Times New Roman"/>
        <w:kern w:val="0"/>
        <w:lang w:eastAsia="en-GB"/>
        <w14:ligatures w14:val="none"/>
      </w:rPr>
      <w:fldChar w:fldCharType="begin"/>
    </w:r>
    <w:r w:rsidRPr="001937D7">
      <w:rPr>
        <w:rFonts w:ascii="Times New Roman" w:eastAsia="Times New Roman" w:hAnsi="Times New Roman" w:cs="Times New Roman"/>
        <w:kern w:val="0"/>
        <w:lang w:eastAsia="en-GB"/>
        <w14:ligatures w14:val="none"/>
      </w:rPr>
      <w:instrText xml:space="preserve"> INCLUDEPICTURE "/Users/pradeep/Library/Group Containers/UBF8T346G9.ms/WebArchiveCopyPasteTempFiles/com.microsoft.Word/page8image67082928" \* MERGEFORMATINET </w:instrText>
    </w:r>
    <w:r>
      <w:rPr>
        <w:rFonts w:ascii="Times New Roman" w:eastAsia="Times New Roman" w:hAnsi="Times New Roman" w:cs="Times New Roman"/>
        <w:kern w:val="0"/>
        <w:lang w:eastAsia="en-GB"/>
        <w14:ligatures w14:val="none"/>
      </w:rPr>
      <w:fldChar w:fldCharType="separate"/>
    </w:r>
    <w:r w:rsidRPr="001937D7">
      <w:rPr>
        <w:rFonts w:ascii="Times New Roman" w:eastAsia="Times New Roman" w:hAnsi="Times New Roman" w:cs="Times New Roman"/>
        <w:kern w:val="0"/>
        <w:lang w:eastAsia="en-GB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E065" w14:textId="77777777" w:rsidR="00581047" w:rsidRDefault="00581047">
      <w:r>
        <w:separator/>
      </w:r>
    </w:p>
  </w:footnote>
  <w:footnote w:type="continuationSeparator" w:id="0">
    <w:p w14:paraId="11004B1C" w14:textId="77777777" w:rsidR="00581047" w:rsidRDefault="0058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31E2C"/>
    <w:multiLevelType w:val="multilevel"/>
    <w:tmpl w:val="70DE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991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74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E7"/>
    <w:rsid w:val="00010D08"/>
    <w:rsid w:val="0008531F"/>
    <w:rsid w:val="000D3803"/>
    <w:rsid w:val="00102AE7"/>
    <w:rsid w:val="00151BD9"/>
    <w:rsid w:val="003E7436"/>
    <w:rsid w:val="004179DA"/>
    <w:rsid w:val="00470525"/>
    <w:rsid w:val="00547A4E"/>
    <w:rsid w:val="00581047"/>
    <w:rsid w:val="005930E1"/>
    <w:rsid w:val="00651BCF"/>
    <w:rsid w:val="007D571A"/>
    <w:rsid w:val="0088213D"/>
    <w:rsid w:val="009B2CBA"/>
    <w:rsid w:val="009D06EC"/>
    <w:rsid w:val="00A10773"/>
    <w:rsid w:val="00AD5DFB"/>
    <w:rsid w:val="00C361FF"/>
    <w:rsid w:val="00C63859"/>
    <w:rsid w:val="00CC7CAE"/>
    <w:rsid w:val="00CF009A"/>
    <w:rsid w:val="00D00042"/>
    <w:rsid w:val="00D3219F"/>
    <w:rsid w:val="00D904B6"/>
    <w:rsid w:val="00D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9A7F"/>
  <w15:chartTrackingRefBased/>
  <w15:docId w15:val="{E1F75488-A513-0441-8C52-BA0E37C3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E7"/>
  </w:style>
  <w:style w:type="paragraph" w:styleId="Heading1">
    <w:name w:val="heading 1"/>
    <w:basedOn w:val="Normal"/>
    <w:next w:val="Normal"/>
    <w:link w:val="Heading1Char"/>
    <w:uiPriority w:val="9"/>
    <w:qFormat/>
    <w:rsid w:val="00102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A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A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A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A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A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A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A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A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A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A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A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A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A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A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A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A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A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AE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02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AE7"/>
  </w:style>
  <w:style w:type="paragraph" w:styleId="NormalWeb">
    <w:name w:val="Normal (Web)"/>
    <w:basedOn w:val="Normal"/>
    <w:uiPriority w:val="99"/>
    <w:unhideWhenUsed/>
    <w:rsid w:val="00102A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Light">
    <w:name w:val="Grid Table Light"/>
    <w:basedOn w:val="TableNormal"/>
    <w:uiPriority w:val="40"/>
    <w:rsid w:val="00102A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102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2A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AE7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102AE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102A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8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443</Words>
  <Characters>2526</Characters>
  <Application>Microsoft Office Word</Application>
  <DocSecurity>2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DSouza</dc:creator>
  <cp:keywords/>
  <dc:description/>
  <cp:lastModifiedBy>Pradeep DSouza</cp:lastModifiedBy>
  <cp:revision>12</cp:revision>
  <dcterms:created xsi:type="dcterms:W3CDTF">2024-09-16T13:43:00Z</dcterms:created>
  <dcterms:modified xsi:type="dcterms:W3CDTF">2024-09-19T02:53:00Z</dcterms:modified>
</cp:coreProperties>
</file>